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FE" w:rsidRDefault="006D14FE" w:rsidP="006D14FE">
      <w:pPr>
        <w:autoSpaceDE w:val="0"/>
        <w:autoSpaceDN w:val="0"/>
        <w:adjustRightInd w:val="0"/>
        <w:spacing w:after="0" w:line="240" w:lineRule="auto"/>
        <w:rPr>
          <w:rFonts w:ascii="CIDFont+F5" w:hAnsi="CIDFont+F5" w:cs="CIDFont+F5"/>
          <w:color w:val="000000"/>
          <w:sz w:val="28"/>
          <w:szCs w:val="28"/>
        </w:rPr>
      </w:pPr>
      <w:r>
        <w:rPr>
          <w:rFonts w:ascii="CIDFont+F5" w:hAnsi="CIDFont+F5" w:cs="CIDFont+F5"/>
          <w:color w:val="000000"/>
          <w:sz w:val="28"/>
          <w:szCs w:val="28"/>
        </w:rPr>
        <w:t>Wiedereinstieg in den Judosport-Betrieb</w:t>
      </w:r>
      <w:r w:rsidR="009052F6">
        <w:rPr>
          <w:rFonts w:ascii="CIDFont+F5" w:hAnsi="CIDFont+F5" w:cs="CIDFont+F5"/>
          <w:color w:val="000000"/>
          <w:sz w:val="28"/>
          <w:szCs w:val="28"/>
        </w:rPr>
        <w:t xml:space="preserve"> (Konzept)</w:t>
      </w:r>
      <w:bookmarkStart w:id="0" w:name="_GoBack"/>
      <w:bookmarkEnd w:id="0"/>
    </w:p>
    <w:p w:rsidR="006D14FE" w:rsidRDefault="006D14FE" w:rsidP="006D14FE">
      <w:pPr>
        <w:autoSpaceDE w:val="0"/>
        <w:autoSpaceDN w:val="0"/>
        <w:adjustRightInd w:val="0"/>
        <w:spacing w:after="0" w:line="240" w:lineRule="auto"/>
        <w:rPr>
          <w:rFonts w:ascii="CIDFont+F5" w:hAnsi="CIDFont+F5" w:cs="CIDFont+F5"/>
          <w:color w:val="000000"/>
          <w:sz w:val="28"/>
          <w:szCs w:val="28"/>
        </w:rPr>
      </w:pPr>
    </w:p>
    <w:p w:rsidR="006D14FE" w:rsidRDefault="006D14FE" w:rsidP="006D14FE">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Sehr geehrte Damen und Herren,</w:t>
      </w:r>
    </w:p>
    <w:p w:rsidR="006D14FE" w:rsidRDefault="006D14FE" w:rsidP="006D14FE">
      <w:pPr>
        <w:autoSpaceDE w:val="0"/>
        <w:autoSpaceDN w:val="0"/>
        <w:adjustRightInd w:val="0"/>
        <w:spacing w:after="0" w:line="240" w:lineRule="auto"/>
        <w:rPr>
          <w:rFonts w:ascii="CIDFont+F1" w:hAnsi="CIDFont+F1" w:cs="CIDFont+F1"/>
          <w:color w:val="000000"/>
          <w:sz w:val="24"/>
          <w:szCs w:val="24"/>
        </w:rPr>
      </w:pPr>
    </w:p>
    <w:p w:rsidR="006D14FE" w:rsidRDefault="006D14FE" w:rsidP="006D14FE">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wir möchten Ihnen unser Konzept zum Wiedereinstieg in</w:t>
      </w:r>
      <w:r w:rsidR="00D814CA">
        <w:rPr>
          <w:rFonts w:ascii="CIDFont+F1" w:hAnsi="CIDFont+F1" w:cs="CIDFont+F1"/>
          <w:color w:val="000000"/>
          <w:sz w:val="24"/>
          <w:szCs w:val="24"/>
        </w:rPr>
        <w:t xml:space="preserve"> den Trainingsbetrieb für unseren Verein</w:t>
      </w:r>
      <w:r>
        <w:rPr>
          <w:rFonts w:ascii="CIDFont+F1" w:hAnsi="CIDFont+F1" w:cs="CIDFont+F1"/>
          <w:color w:val="000000"/>
          <w:sz w:val="24"/>
          <w:szCs w:val="24"/>
        </w:rPr>
        <w:t xml:space="preserve"> unter Berücksichtigung der notwendigen Hygiene- und Verhaltensstandards vorlegen. Wir bitten daher unser Konzept zu prüfen und eine Freigabe der einzelnen Punkte zu erteilen.</w:t>
      </w:r>
    </w:p>
    <w:p w:rsidR="006D14FE" w:rsidRDefault="006D14FE" w:rsidP="006D14FE">
      <w:pPr>
        <w:autoSpaceDE w:val="0"/>
        <w:autoSpaceDN w:val="0"/>
        <w:adjustRightInd w:val="0"/>
        <w:spacing w:after="0" w:line="240" w:lineRule="auto"/>
        <w:rPr>
          <w:rFonts w:ascii="CIDFont+F1" w:hAnsi="CIDFont+F1" w:cs="CIDFont+F1"/>
          <w:color w:val="000000"/>
          <w:sz w:val="24"/>
          <w:szCs w:val="24"/>
        </w:rPr>
      </w:pPr>
    </w:p>
    <w:p w:rsidR="006D14FE" w:rsidRDefault="006D14FE" w:rsidP="006D14FE">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 xml:space="preserve">Wir haben hierzu eine Gefährdungsbeurteilung </w:t>
      </w:r>
      <w:r w:rsidR="00D814CA">
        <w:rPr>
          <w:rFonts w:ascii="CIDFont+F1" w:hAnsi="CIDFont+F1" w:cs="CIDFont+F1"/>
          <w:color w:val="000000"/>
          <w:sz w:val="24"/>
          <w:szCs w:val="24"/>
        </w:rPr>
        <w:t>des Judo-Verbands Schleswig-Holsteins übernommen</w:t>
      </w:r>
      <w:r>
        <w:rPr>
          <w:rFonts w:ascii="CIDFont+F1" w:hAnsi="CIDFont+F1" w:cs="CIDFont+F1"/>
          <w:color w:val="000000"/>
          <w:sz w:val="24"/>
          <w:szCs w:val="24"/>
        </w:rPr>
        <w:t xml:space="preserve"> die als Grundlage unseres</w:t>
      </w:r>
      <w:r w:rsidR="00D814CA">
        <w:rPr>
          <w:rFonts w:ascii="CIDFont+F1" w:hAnsi="CIDFont+F1" w:cs="CIDFont+F1"/>
          <w:color w:val="000000"/>
          <w:sz w:val="24"/>
          <w:szCs w:val="24"/>
        </w:rPr>
        <w:t xml:space="preserve"> </w:t>
      </w:r>
      <w:r>
        <w:rPr>
          <w:rFonts w:ascii="CIDFont+F1" w:hAnsi="CIDFont+F1" w:cs="CIDFont+F1"/>
          <w:color w:val="000000"/>
          <w:sz w:val="24"/>
          <w:szCs w:val="24"/>
        </w:rPr>
        <w:t>Wiedereinstiegs dient. Daraus ergeben sich die folgenden Empfehlungen zum</w:t>
      </w:r>
      <w:r w:rsidR="00D814CA">
        <w:rPr>
          <w:rFonts w:ascii="CIDFont+F1" w:hAnsi="CIDFont+F1" w:cs="CIDFont+F1"/>
          <w:color w:val="000000"/>
          <w:sz w:val="24"/>
          <w:szCs w:val="24"/>
        </w:rPr>
        <w:t xml:space="preserve"> </w:t>
      </w:r>
      <w:r>
        <w:rPr>
          <w:rFonts w:ascii="CIDFont+F1" w:hAnsi="CIDFont+F1" w:cs="CIDFont+F1"/>
          <w:color w:val="000000"/>
          <w:sz w:val="24"/>
          <w:szCs w:val="24"/>
        </w:rPr>
        <w:t>Wiedereinstieg in den Judosport-Betrieb der Vereine.</w:t>
      </w:r>
    </w:p>
    <w:p w:rsidR="006D14FE" w:rsidRDefault="006D14FE" w:rsidP="006D14FE">
      <w:pPr>
        <w:autoSpaceDE w:val="0"/>
        <w:autoSpaceDN w:val="0"/>
        <w:adjustRightInd w:val="0"/>
        <w:spacing w:after="0" w:line="240" w:lineRule="auto"/>
        <w:rPr>
          <w:rFonts w:ascii="CIDFont+F1" w:hAnsi="CIDFont+F1" w:cs="CIDFont+F1"/>
          <w:color w:val="000000"/>
          <w:sz w:val="24"/>
          <w:szCs w:val="24"/>
        </w:rPr>
      </w:pPr>
    </w:p>
    <w:p w:rsidR="006D14FE" w:rsidRDefault="006D14FE" w:rsidP="006D14FE">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 xml:space="preserve">1. In </w:t>
      </w:r>
      <w:r w:rsidR="00302292">
        <w:rPr>
          <w:rFonts w:ascii="CIDFont+F1" w:hAnsi="CIDFont+F1" w:cs="CIDFont+F1"/>
          <w:color w:val="000000"/>
          <w:sz w:val="24"/>
          <w:szCs w:val="24"/>
        </w:rPr>
        <w:t>einem ersten Schritt sollten dem</w:t>
      </w:r>
      <w:r>
        <w:rPr>
          <w:rFonts w:ascii="CIDFont+F1" w:hAnsi="CIDFont+F1" w:cs="CIDFont+F1"/>
          <w:color w:val="000000"/>
          <w:sz w:val="24"/>
          <w:szCs w:val="24"/>
        </w:rPr>
        <w:t xml:space="preserve"> Verein der Wiedereinstieg für die breite Masse (Breitensport) ermöglicht werden. Der Judo-Unterricht sollte in kleinen</w:t>
      </w:r>
    </w:p>
    <w:p w:rsidR="006D14FE" w:rsidRDefault="0098264A" w:rsidP="006D14FE">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Trainingsgruppen von maximal 20</w:t>
      </w:r>
      <w:r w:rsidR="006D14FE">
        <w:rPr>
          <w:rFonts w:ascii="CIDFont+F1" w:hAnsi="CIDFont+F1" w:cs="CIDFont+F1"/>
          <w:color w:val="000000"/>
          <w:sz w:val="24"/>
          <w:szCs w:val="24"/>
        </w:rPr>
        <w:t xml:space="preserve"> Judokas unter freien Himmel (z.B.</w:t>
      </w:r>
    </w:p>
    <w:p w:rsidR="006D14FE" w:rsidRDefault="006D14FE" w:rsidP="006D14FE">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Rasenanlagen) ermöglicht werden. Die Trainingsübungen würden sich</w:t>
      </w:r>
    </w:p>
    <w:p w:rsidR="006D14FE" w:rsidRDefault="006D14FE" w:rsidP="006D14FE">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ausschließlich auf kontaktlose Übungen beziehen.</w:t>
      </w:r>
    </w:p>
    <w:p w:rsidR="006D14FE" w:rsidRPr="006D14FE" w:rsidRDefault="006D14FE" w:rsidP="006D14FE">
      <w:pPr>
        <w:autoSpaceDE w:val="0"/>
        <w:autoSpaceDN w:val="0"/>
        <w:adjustRightInd w:val="0"/>
        <w:spacing w:after="0" w:line="240" w:lineRule="auto"/>
        <w:rPr>
          <w:rFonts w:ascii="CIDFont+F1" w:hAnsi="CIDFont+F1" w:cs="CIDFont+F1"/>
          <w:color w:val="000000"/>
          <w:sz w:val="24"/>
          <w:szCs w:val="24"/>
          <w:lang w:val="en-US"/>
        </w:rPr>
      </w:pPr>
      <w:r>
        <w:rPr>
          <w:rFonts w:ascii="CIDFont+F6" w:eastAsia="CIDFont+F6" w:hAnsi="CIDFont+F5" w:cs="CIDFont+F6" w:hint="eastAsia"/>
          <w:color w:val="000000"/>
          <w:sz w:val="24"/>
          <w:szCs w:val="24"/>
        </w:rPr>
        <w:t></w:t>
      </w:r>
      <w:r w:rsidRPr="006D14FE">
        <w:rPr>
          <w:rFonts w:ascii="CIDFont+F6" w:eastAsia="CIDFont+F6" w:hAnsi="CIDFont+F5" w:cs="CIDFont+F6"/>
          <w:color w:val="000000"/>
          <w:sz w:val="24"/>
          <w:szCs w:val="24"/>
          <w:lang w:val="en-US"/>
        </w:rPr>
        <w:t xml:space="preserve"> </w:t>
      </w:r>
      <w:proofErr w:type="spellStart"/>
      <w:r w:rsidRPr="006D14FE">
        <w:rPr>
          <w:rFonts w:ascii="CIDFont+F1" w:hAnsi="CIDFont+F1" w:cs="CIDFont+F1"/>
          <w:color w:val="000000"/>
          <w:sz w:val="24"/>
          <w:szCs w:val="24"/>
          <w:lang w:val="en-US"/>
        </w:rPr>
        <w:t>Konditionstraining</w:t>
      </w:r>
      <w:proofErr w:type="spellEnd"/>
    </w:p>
    <w:p w:rsidR="006D14FE" w:rsidRPr="006D14FE" w:rsidRDefault="006D14FE" w:rsidP="006D14FE">
      <w:pPr>
        <w:autoSpaceDE w:val="0"/>
        <w:autoSpaceDN w:val="0"/>
        <w:adjustRightInd w:val="0"/>
        <w:spacing w:after="0" w:line="240" w:lineRule="auto"/>
        <w:rPr>
          <w:rFonts w:ascii="CIDFont+F1" w:hAnsi="CIDFont+F1" w:cs="CIDFont+F1"/>
          <w:color w:val="000000"/>
          <w:sz w:val="24"/>
          <w:szCs w:val="24"/>
          <w:lang w:val="en-US"/>
        </w:rPr>
      </w:pPr>
      <w:r>
        <w:rPr>
          <w:rFonts w:ascii="CIDFont+F6" w:eastAsia="CIDFont+F6" w:hAnsi="CIDFont+F5" w:cs="CIDFont+F6" w:hint="eastAsia"/>
          <w:color w:val="000000"/>
          <w:sz w:val="24"/>
          <w:szCs w:val="24"/>
        </w:rPr>
        <w:t></w:t>
      </w:r>
      <w:r w:rsidRPr="006D14FE">
        <w:rPr>
          <w:rFonts w:ascii="CIDFont+F6" w:eastAsia="CIDFont+F6" w:hAnsi="CIDFont+F5" w:cs="CIDFont+F6"/>
          <w:color w:val="000000"/>
          <w:sz w:val="24"/>
          <w:szCs w:val="24"/>
          <w:lang w:val="en-US"/>
        </w:rPr>
        <w:t xml:space="preserve"> </w:t>
      </w:r>
      <w:proofErr w:type="spellStart"/>
      <w:r w:rsidRPr="006D14FE">
        <w:rPr>
          <w:rFonts w:ascii="CIDFont+F1" w:hAnsi="CIDFont+F1" w:cs="CIDFont+F1"/>
          <w:color w:val="000000"/>
          <w:sz w:val="24"/>
          <w:szCs w:val="24"/>
          <w:lang w:val="en-US"/>
        </w:rPr>
        <w:t>Koordinationstraining</w:t>
      </w:r>
      <w:proofErr w:type="spellEnd"/>
    </w:p>
    <w:p w:rsidR="006D14FE" w:rsidRPr="006D14FE" w:rsidRDefault="006D14FE" w:rsidP="006D14FE">
      <w:pPr>
        <w:autoSpaceDE w:val="0"/>
        <w:autoSpaceDN w:val="0"/>
        <w:adjustRightInd w:val="0"/>
        <w:spacing w:after="0" w:line="240" w:lineRule="auto"/>
        <w:rPr>
          <w:rFonts w:ascii="CIDFont+F1" w:hAnsi="CIDFont+F1" w:cs="CIDFont+F1"/>
          <w:color w:val="000000"/>
          <w:sz w:val="24"/>
          <w:szCs w:val="24"/>
          <w:lang w:val="en-US"/>
        </w:rPr>
      </w:pPr>
      <w:r>
        <w:rPr>
          <w:rFonts w:ascii="CIDFont+F6" w:eastAsia="CIDFont+F6" w:hAnsi="CIDFont+F5" w:cs="CIDFont+F6" w:hint="eastAsia"/>
          <w:color w:val="000000"/>
          <w:sz w:val="24"/>
          <w:szCs w:val="24"/>
        </w:rPr>
        <w:t></w:t>
      </w:r>
      <w:r w:rsidRPr="006D14FE">
        <w:rPr>
          <w:rFonts w:ascii="CIDFont+F6" w:eastAsia="CIDFont+F6" w:hAnsi="CIDFont+F5" w:cs="CIDFont+F6"/>
          <w:color w:val="000000"/>
          <w:sz w:val="24"/>
          <w:szCs w:val="24"/>
          <w:lang w:val="en-US"/>
        </w:rPr>
        <w:t xml:space="preserve"> </w:t>
      </w:r>
      <w:proofErr w:type="spellStart"/>
      <w:r w:rsidRPr="006D14FE">
        <w:rPr>
          <w:rFonts w:ascii="CIDFont+F1" w:hAnsi="CIDFont+F1" w:cs="CIDFont+F1"/>
          <w:color w:val="000000"/>
          <w:sz w:val="24"/>
          <w:szCs w:val="24"/>
          <w:lang w:val="en-US"/>
        </w:rPr>
        <w:t>Allgemeines</w:t>
      </w:r>
      <w:proofErr w:type="spellEnd"/>
      <w:r w:rsidRPr="006D14FE">
        <w:rPr>
          <w:rFonts w:ascii="CIDFont+F1" w:hAnsi="CIDFont+F1" w:cs="CIDFont+F1"/>
          <w:color w:val="000000"/>
          <w:sz w:val="24"/>
          <w:szCs w:val="24"/>
          <w:lang w:val="en-US"/>
        </w:rPr>
        <w:t xml:space="preserve"> Cardio-Training</w:t>
      </w:r>
    </w:p>
    <w:p w:rsidR="006D14FE" w:rsidRPr="006D14FE" w:rsidRDefault="006D14FE" w:rsidP="006D14FE">
      <w:pPr>
        <w:autoSpaceDE w:val="0"/>
        <w:autoSpaceDN w:val="0"/>
        <w:adjustRightInd w:val="0"/>
        <w:spacing w:after="0" w:line="240" w:lineRule="auto"/>
        <w:rPr>
          <w:rFonts w:ascii="CIDFont+F1" w:hAnsi="CIDFont+F1" w:cs="CIDFont+F1"/>
          <w:color w:val="000000"/>
          <w:sz w:val="24"/>
          <w:szCs w:val="24"/>
          <w:lang w:val="en-US"/>
        </w:rPr>
      </w:pPr>
      <w:r>
        <w:rPr>
          <w:rFonts w:ascii="CIDFont+F6" w:eastAsia="CIDFont+F6" w:hAnsi="CIDFont+F5" w:cs="CIDFont+F6" w:hint="eastAsia"/>
          <w:color w:val="000000"/>
          <w:sz w:val="24"/>
          <w:szCs w:val="24"/>
        </w:rPr>
        <w:t></w:t>
      </w:r>
      <w:r w:rsidRPr="006D14FE">
        <w:rPr>
          <w:rFonts w:ascii="CIDFont+F6" w:eastAsia="CIDFont+F6" w:hAnsi="CIDFont+F5" w:cs="CIDFont+F6"/>
          <w:color w:val="000000"/>
          <w:sz w:val="24"/>
          <w:szCs w:val="24"/>
          <w:lang w:val="en-US"/>
        </w:rPr>
        <w:t xml:space="preserve"> </w:t>
      </w:r>
      <w:proofErr w:type="spellStart"/>
      <w:r w:rsidRPr="006D14FE">
        <w:rPr>
          <w:rFonts w:ascii="CIDFont+F1" w:hAnsi="CIDFont+F1" w:cs="CIDFont+F1"/>
          <w:color w:val="000000"/>
          <w:sz w:val="24"/>
          <w:szCs w:val="24"/>
          <w:lang w:val="en-US"/>
        </w:rPr>
        <w:t>Fallschule</w:t>
      </w:r>
      <w:proofErr w:type="spellEnd"/>
    </w:p>
    <w:p w:rsidR="006D14FE" w:rsidRDefault="006D14FE" w:rsidP="006D14FE">
      <w:pPr>
        <w:autoSpaceDE w:val="0"/>
        <w:autoSpaceDN w:val="0"/>
        <w:adjustRightInd w:val="0"/>
        <w:spacing w:after="0" w:line="240" w:lineRule="auto"/>
        <w:rPr>
          <w:rFonts w:ascii="CIDFont+F1" w:hAnsi="CIDFont+F1" w:cs="CIDFont+F1"/>
          <w:color w:val="000000"/>
          <w:sz w:val="24"/>
          <w:szCs w:val="24"/>
        </w:rPr>
      </w:pPr>
      <w:proofErr w:type="gramStart"/>
      <w:r>
        <w:rPr>
          <w:rFonts w:ascii="CIDFont+F6" w:eastAsia="CIDFont+F6" w:hAnsi="CIDFont+F5" w:cs="CIDFont+F6" w:hint="eastAsia"/>
          <w:color w:val="000000"/>
          <w:sz w:val="24"/>
          <w:szCs w:val="24"/>
        </w:rPr>
        <w:t></w:t>
      </w:r>
      <w:r>
        <w:rPr>
          <w:rFonts w:ascii="CIDFont+F6" w:eastAsia="CIDFont+F6" w:hAnsi="CIDFont+F5" w:cs="CIDFont+F6"/>
          <w:color w:val="000000"/>
          <w:sz w:val="24"/>
          <w:szCs w:val="24"/>
        </w:rPr>
        <w:t xml:space="preserve"> </w:t>
      </w:r>
      <w:proofErr w:type="spellStart"/>
      <w:r>
        <w:rPr>
          <w:rFonts w:ascii="CIDFont+F1" w:hAnsi="CIDFont+F1" w:cs="CIDFont+F1"/>
          <w:color w:val="000000"/>
          <w:sz w:val="24"/>
          <w:szCs w:val="24"/>
        </w:rPr>
        <w:t>Tandoku-Renshu</w:t>
      </w:r>
      <w:proofErr w:type="spellEnd"/>
      <w:r>
        <w:rPr>
          <w:rFonts w:ascii="CIDFont+F1" w:hAnsi="CIDFont+F1" w:cs="CIDFont+F1"/>
          <w:color w:val="000000"/>
          <w:sz w:val="24"/>
          <w:szCs w:val="24"/>
        </w:rPr>
        <w:t>.</w:t>
      </w:r>
      <w:proofErr w:type="gramEnd"/>
    </w:p>
    <w:p w:rsidR="006D14FE" w:rsidRDefault="006D14FE" w:rsidP="006D14FE">
      <w:pPr>
        <w:autoSpaceDE w:val="0"/>
        <w:autoSpaceDN w:val="0"/>
        <w:adjustRightInd w:val="0"/>
        <w:spacing w:after="0" w:line="240" w:lineRule="auto"/>
        <w:rPr>
          <w:rFonts w:ascii="CIDFont+F1" w:hAnsi="CIDFont+F1" w:cs="CIDFont+F1"/>
          <w:color w:val="000000"/>
          <w:sz w:val="24"/>
          <w:szCs w:val="24"/>
        </w:rPr>
      </w:pPr>
    </w:p>
    <w:p w:rsidR="006D14FE" w:rsidRDefault="006D14FE" w:rsidP="006D14FE">
      <w:pPr>
        <w:autoSpaceDE w:val="0"/>
        <w:autoSpaceDN w:val="0"/>
        <w:adjustRightInd w:val="0"/>
        <w:spacing w:after="0" w:line="240" w:lineRule="auto"/>
        <w:rPr>
          <w:rFonts w:ascii="CIDFont+F8" w:hAnsi="CIDFont+F8" w:cs="CIDFont+F8"/>
          <w:color w:val="000000"/>
        </w:rPr>
      </w:pPr>
      <w:r>
        <w:rPr>
          <w:rFonts w:ascii="CIDFont+F7" w:hAnsi="CIDFont+F7" w:cs="CIDFont+F7"/>
          <w:color w:val="000000"/>
        </w:rPr>
        <w:t xml:space="preserve">Erläuterung </w:t>
      </w:r>
      <w:proofErr w:type="spellStart"/>
      <w:r>
        <w:rPr>
          <w:rFonts w:ascii="CIDFont+F7" w:hAnsi="CIDFont+F7" w:cs="CIDFont+F7"/>
          <w:color w:val="000000"/>
        </w:rPr>
        <w:t>Tandoku-Renshu</w:t>
      </w:r>
      <w:proofErr w:type="spellEnd"/>
      <w:r>
        <w:rPr>
          <w:rFonts w:ascii="CIDFont+F7" w:hAnsi="CIDFont+F7" w:cs="CIDFont+F7"/>
          <w:color w:val="000000"/>
        </w:rPr>
        <w:t xml:space="preserve">: </w:t>
      </w:r>
      <w:r>
        <w:rPr>
          <w:rFonts w:ascii="CIDFont+F8" w:hAnsi="CIDFont+F8" w:cs="CIDFont+F8"/>
          <w:color w:val="000000"/>
        </w:rPr>
        <w:t>Als nichtwettkampfnahes Trainingsmittel dient diese</w:t>
      </w:r>
    </w:p>
    <w:p w:rsidR="006D14FE" w:rsidRDefault="006D14FE" w:rsidP="006D14FE">
      <w:pPr>
        <w:autoSpaceDE w:val="0"/>
        <w:autoSpaceDN w:val="0"/>
        <w:adjustRightInd w:val="0"/>
        <w:spacing w:after="0" w:line="240" w:lineRule="auto"/>
        <w:rPr>
          <w:rFonts w:ascii="CIDFont+F8" w:hAnsi="CIDFont+F8" w:cs="CIDFont+F8"/>
          <w:color w:val="000000"/>
        </w:rPr>
      </w:pPr>
      <w:r>
        <w:rPr>
          <w:rFonts w:ascii="CIDFont+F8" w:hAnsi="CIDFont+F8" w:cs="CIDFont+F8"/>
          <w:color w:val="000000"/>
        </w:rPr>
        <w:t>Trainingsform. zur Schaffung und Präzisierung von Bewegungsvorstellungen, zur</w:t>
      </w:r>
    </w:p>
    <w:p w:rsidR="006D14FE" w:rsidRDefault="006D14FE" w:rsidP="006D14FE">
      <w:pPr>
        <w:autoSpaceDE w:val="0"/>
        <w:autoSpaceDN w:val="0"/>
        <w:adjustRightInd w:val="0"/>
        <w:spacing w:after="0" w:line="240" w:lineRule="auto"/>
        <w:rPr>
          <w:rFonts w:ascii="CIDFont+F8" w:hAnsi="CIDFont+F8" w:cs="CIDFont+F8"/>
          <w:color w:val="000000"/>
        </w:rPr>
      </w:pPr>
      <w:r>
        <w:rPr>
          <w:rFonts w:ascii="CIDFont+F8" w:hAnsi="CIDFont+F8" w:cs="CIDFont+F8"/>
          <w:color w:val="000000"/>
        </w:rPr>
        <w:t>Verbesserung der Präzision und Schnelligkeit des Bewegungsablaufes sowie zur</w:t>
      </w:r>
    </w:p>
    <w:p w:rsidR="006D14FE" w:rsidRDefault="006D14FE" w:rsidP="006D14FE">
      <w:pPr>
        <w:autoSpaceDE w:val="0"/>
        <w:autoSpaceDN w:val="0"/>
        <w:adjustRightInd w:val="0"/>
        <w:spacing w:after="0" w:line="240" w:lineRule="auto"/>
        <w:rPr>
          <w:rFonts w:ascii="CIDFont+F8" w:hAnsi="CIDFont+F8" w:cs="CIDFont+F8"/>
          <w:color w:val="000000"/>
        </w:rPr>
      </w:pPr>
      <w:r>
        <w:rPr>
          <w:rFonts w:ascii="CIDFont+F8" w:hAnsi="CIDFont+F8" w:cs="CIDFont+F8"/>
          <w:color w:val="000000"/>
        </w:rPr>
        <w:t>speziellen Vorbelastung bzw. Kompensation von hohen psychophysischen Belastungen.</w:t>
      </w:r>
    </w:p>
    <w:p w:rsidR="006D14FE" w:rsidRDefault="006D14FE" w:rsidP="006D14FE">
      <w:pPr>
        <w:autoSpaceDE w:val="0"/>
        <w:autoSpaceDN w:val="0"/>
        <w:adjustRightInd w:val="0"/>
        <w:spacing w:after="0" w:line="240" w:lineRule="auto"/>
        <w:rPr>
          <w:rFonts w:ascii="CIDFont+F8" w:hAnsi="CIDFont+F8" w:cs="CIDFont+F8"/>
          <w:color w:val="000000"/>
        </w:rPr>
      </w:pPr>
      <w:r>
        <w:rPr>
          <w:rFonts w:ascii="CIDFont+F8" w:hAnsi="CIDFont+F8" w:cs="CIDFont+F8"/>
          <w:color w:val="000000"/>
        </w:rPr>
        <w:t>Es ist oft Bestandteil des Rehabilitationstrainings nach Trainings- und</w:t>
      </w:r>
    </w:p>
    <w:p w:rsidR="006D14FE" w:rsidRDefault="006D14FE" w:rsidP="006D14FE">
      <w:pPr>
        <w:autoSpaceDE w:val="0"/>
        <w:autoSpaceDN w:val="0"/>
        <w:adjustRightInd w:val="0"/>
        <w:spacing w:after="0" w:line="240" w:lineRule="auto"/>
        <w:rPr>
          <w:rFonts w:ascii="CIDFont+F8" w:hAnsi="CIDFont+F8" w:cs="CIDFont+F8"/>
          <w:color w:val="000000"/>
        </w:rPr>
      </w:pPr>
      <w:r>
        <w:rPr>
          <w:rFonts w:ascii="CIDFont+F8" w:hAnsi="CIDFont+F8" w:cs="CIDFont+F8"/>
          <w:color w:val="000000"/>
        </w:rPr>
        <w:t>Wettkampfverletzungen und längerem Trainingsausfall. Eine spezielle Form ist die</w:t>
      </w:r>
    </w:p>
    <w:p w:rsidR="006D14FE" w:rsidRDefault="006D14FE" w:rsidP="006D14FE">
      <w:pPr>
        <w:autoSpaceDE w:val="0"/>
        <w:autoSpaceDN w:val="0"/>
        <w:adjustRightInd w:val="0"/>
        <w:spacing w:after="0" w:line="240" w:lineRule="auto"/>
        <w:rPr>
          <w:rFonts w:ascii="CIDFont+F8" w:hAnsi="CIDFont+F8" w:cs="CIDFont+F8"/>
          <w:color w:val="000000"/>
        </w:rPr>
      </w:pPr>
      <w:r>
        <w:rPr>
          <w:rFonts w:ascii="CIDFont+F8" w:hAnsi="CIDFont+F8" w:cs="CIDFont+F8"/>
          <w:color w:val="000000"/>
        </w:rPr>
        <w:t xml:space="preserve">Trainingsmethode mit Geräten (Gummiseil, </w:t>
      </w:r>
      <w:proofErr w:type="spellStart"/>
      <w:r>
        <w:rPr>
          <w:rFonts w:ascii="CIDFont+F8" w:hAnsi="CIDFont+F8" w:cs="CIDFont+F8"/>
          <w:color w:val="000000"/>
        </w:rPr>
        <w:t>Expanderfeder</w:t>
      </w:r>
      <w:proofErr w:type="spellEnd"/>
      <w:r>
        <w:rPr>
          <w:rFonts w:ascii="CIDFont+F8" w:hAnsi="CIDFont+F8" w:cs="CIDFont+F8"/>
          <w:color w:val="000000"/>
        </w:rPr>
        <w:t xml:space="preserve">, </w:t>
      </w:r>
      <w:proofErr w:type="spellStart"/>
      <w:r>
        <w:rPr>
          <w:rFonts w:ascii="CIDFont+F8" w:hAnsi="CIDFont+F8" w:cs="CIDFont+F8"/>
          <w:color w:val="000000"/>
        </w:rPr>
        <w:t>Judogi</w:t>
      </w:r>
      <w:proofErr w:type="spellEnd"/>
      <w:r>
        <w:rPr>
          <w:rFonts w:ascii="CIDFont+F8" w:hAnsi="CIDFont+F8" w:cs="CIDFont+F8"/>
          <w:color w:val="000000"/>
        </w:rPr>
        <w:t>, Fahrradschlauch,</w:t>
      </w:r>
    </w:p>
    <w:p w:rsidR="006D14FE" w:rsidRDefault="006D14FE" w:rsidP="006D14FE">
      <w:pPr>
        <w:autoSpaceDE w:val="0"/>
        <w:autoSpaceDN w:val="0"/>
        <w:adjustRightInd w:val="0"/>
        <w:spacing w:after="0" w:line="240" w:lineRule="auto"/>
        <w:rPr>
          <w:rFonts w:ascii="CIDFont+F8" w:hAnsi="CIDFont+F8" w:cs="CIDFont+F8"/>
          <w:color w:val="000000"/>
        </w:rPr>
      </w:pPr>
      <w:r>
        <w:rPr>
          <w:rFonts w:ascii="CIDFont+F8" w:hAnsi="CIDFont+F8" w:cs="CIDFont+F8"/>
          <w:color w:val="000000"/>
        </w:rPr>
        <w:t>Sprungseil, Gürtel u.a.), um den sportartspezifischen Bewegungsablauf gegen einen</w:t>
      </w:r>
    </w:p>
    <w:p w:rsidR="006D14FE" w:rsidRDefault="006D14FE" w:rsidP="006D14FE">
      <w:pPr>
        <w:autoSpaceDE w:val="0"/>
        <w:autoSpaceDN w:val="0"/>
        <w:adjustRightInd w:val="0"/>
        <w:spacing w:after="0" w:line="240" w:lineRule="auto"/>
        <w:rPr>
          <w:rFonts w:ascii="CIDFont+F8" w:hAnsi="CIDFont+F8" w:cs="CIDFont+F8"/>
          <w:color w:val="000000"/>
        </w:rPr>
      </w:pPr>
      <w:r>
        <w:rPr>
          <w:rFonts w:ascii="CIDFont+F8" w:hAnsi="CIDFont+F8" w:cs="CIDFont+F8"/>
          <w:color w:val="000000"/>
        </w:rPr>
        <w:t>erhöhten Widerstand (als Partnerimitation) zu üben.</w:t>
      </w:r>
    </w:p>
    <w:p w:rsidR="006D14FE" w:rsidRDefault="006D14FE" w:rsidP="006D14FE">
      <w:pPr>
        <w:autoSpaceDE w:val="0"/>
        <w:autoSpaceDN w:val="0"/>
        <w:adjustRightInd w:val="0"/>
        <w:spacing w:after="0" w:line="240" w:lineRule="auto"/>
        <w:rPr>
          <w:rFonts w:ascii="CIDFont+F1" w:hAnsi="CIDFont+F1" w:cs="CIDFont+F1"/>
          <w:color w:val="000000"/>
        </w:rPr>
      </w:pPr>
      <w:r>
        <w:rPr>
          <w:rFonts w:ascii="CIDFont+F1" w:hAnsi="CIDFont+F1" w:cs="CIDFont+F1"/>
          <w:color w:val="000000"/>
        </w:rPr>
        <w:t>Weitere Trainingsinhalte sollten allgemeine sportliche Einzelübungen sein.</w:t>
      </w:r>
    </w:p>
    <w:p w:rsidR="006D14FE" w:rsidRDefault="006D14FE" w:rsidP="006D14FE">
      <w:pPr>
        <w:autoSpaceDE w:val="0"/>
        <w:autoSpaceDN w:val="0"/>
        <w:adjustRightInd w:val="0"/>
        <w:spacing w:after="0" w:line="240" w:lineRule="auto"/>
        <w:rPr>
          <w:rFonts w:ascii="CIDFont+F1" w:hAnsi="CIDFont+F1" w:cs="CIDFont+F1"/>
          <w:color w:val="000000"/>
        </w:rPr>
      </w:pPr>
    </w:p>
    <w:p w:rsidR="006D14FE" w:rsidRPr="00302292" w:rsidRDefault="006D14FE" w:rsidP="00302292">
      <w:pPr>
        <w:autoSpaceDE w:val="0"/>
        <w:autoSpaceDN w:val="0"/>
        <w:adjustRightInd w:val="0"/>
        <w:spacing w:after="0" w:line="240" w:lineRule="auto"/>
        <w:rPr>
          <w:rFonts w:ascii="CIDFont+F1" w:hAnsi="CIDFont+F1" w:cs="CIDFont+F1"/>
          <w:color w:val="000000"/>
          <w:sz w:val="24"/>
          <w:szCs w:val="24"/>
        </w:rPr>
      </w:pPr>
      <w:r w:rsidRPr="00302292">
        <w:rPr>
          <w:rFonts w:ascii="CIDFont+F1" w:hAnsi="CIDFont+F1" w:cs="CIDFont+F1"/>
          <w:color w:val="000000"/>
          <w:sz w:val="24"/>
          <w:szCs w:val="24"/>
        </w:rPr>
        <w:t>Die Trainingsteilnehmer sollen bereits in ihrer Trainingskleidung zum Training</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kommen. Es sollen zudem auf Fahrgemeinschaften verzichtet werden.</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9" w:hAnsi="CIDFont+F9" w:cs="CIDFont+F9"/>
          <w:color w:val="000000"/>
          <w:sz w:val="24"/>
          <w:szCs w:val="24"/>
        </w:rPr>
        <w:t xml:space="preserve">Empfehlung: </w:t>
      </w:r>
      <w:r>
        <w:rPr>
          <w:rFonts w:ascii="CIDFont+F1" w:hAnsi="CIDFont+F1" w:cs="CIDFont+F1"/>
          <w:color w:val="000000"/>
          <w:sz w:val="24"/>
          <w:szCs w:val="24"/>
        </w:rPr>
        <w:t xml:space="preserve">Dieser Schritt sollte bereits </w:t>
      </w:r>
      <w:r>
        <w:rPr>
          <w:rFonts w:ascii="CIDFont+F9" w:hAnsi="CIDFont+F9" w:cs="CIDFont+F9"/>
          <w:color w:val="000000"/>
          <w:sz w:val="24"/>
          <w:szCs w:val="24"/>
        </w:rPr>
        <w:t xml:space="preserve">sofort </w:t>
      </w:r>
      <w:r>
        <w:rPr>
          <w:rFonts w:ascii="CIDFont+F1" w:hAnsi="CIDFont+F1" w:cs="CIDFont+F1"/>
          <w:color w:val="000000"/>
          <w:sz w:val="24"/>
          <w:szCs w:val="24"/>
        </w:rPr>
        <w:t>durchgeführt werden können</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unter Einhaltung eines Mindestabstands von 2m. Die Athlet*innen haben zum</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Training ihr eigenes Handtuch mitzubringen.</w:t>
      </w:r>
    </w:p>
    <w:p w:rsidR="00302292" w:rsidRDefault="00302292" w:rsidP="00302292">
      <w:pPr>
        <w:autoSpaceDE w:val="0"/>
        <w:autoSpaceDN w:val="0"/>
        <w:adjustRightInd w:val="0"/>
        <w:spacing w:after="0" w:line="240" w:lineRule="auto"/>
        <w:rPr>
          <w:rFonts w:ascii="CIDFont+F1" w:hAnsi="CIDFont+F1" w:cs="CIDFont+F1"/>
          <w:color w:val="000000"/>
          <w:sz w:val="24"/>
          <w:szCs w:val="24"/>
        </w:rPr>
      </w:pPr>
    </w:p>
    <w:p w:rsidR="00302292" w:rsidRDefault="00302292"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2.</w:t>
      </w:r>
    </w:p>
    <w:p w:rsidR="006D14FE" w:rsidRPr="00302292" w:rsidRDefault="006D14FE" w:rsidP="00302292">
      <w:pPr>
        <w:autoSpaceDE w:val="0"/>
        <w:autoSpaceDN w:val="0"/>
        <w:adjustRightInd w:val="0"/>
        <w:spacing w:after="0" w:line="240" w:lineRule="auto"/>
        <w:rPr>
          <w:rFonts w:ascii="CIDFont+F1" w:hAnsi="CIDFont+F1" w:cs="CIDFont+F1"/>
          <w:color w:val="000000"/>
          <w:sz w:val="24"/>
          <w:szCs w:val="24"/>
        </w:rPr>
      </w:pPr>
      <w:r w:rsidRPr="00302292">
        <w:rPr>
          <w:rFonts w:ascii="CIDFont+F1" w:hAnsi="CIDFont+F1" w:cs="CIDFont+F1"/>
          <w:color w:val="000000"/>
          <w:sz w:val="24"/>
          <w:szCs w:val="24"/>
        </w:rPr>
        <w:t>Im zweiten Schritt sollten den Vereinen ermöglicht werden den Judo-Unterricht in</w:t>
      </w:r>
      <w:r w:rsidR="00302292" w:rsidRPr="00302292">
        <w:rPr>
          <w:rFonts w:ascii="CIDFont+F1" w:hAnsi="CIDFont+F1" w:cs="CIDFont+F1"/>
          <w:color w:val="000000"/>
          <w:sz w:val="24"/>
          <w:szCs w:val="24"/>
        </w:rPr>
        <w:t xml:space="preserve"> </w:t>
      </w:r>
      <w:r w:rsidRPr="00302292">
        <w:rPr>
          <w:rFonts w:ascii="CIDFont+F1" w:hAnsi="CIDFont+F1" w:cs="CIDFont+F1"/>
          <w:color w:val="000000"/>
          <w:sz w:val="24"/>
          <w:szCs w:val="24"/>
        </w:rPr>
        <w:t>kleinen Trainingsgruppen von maximal 10 Judokas in Sportstätten (z.B. Sporthalle,</w:t>
      </w:r>
      <w:r w:rsidR="00302292" w:rsidRPr="00302292">
        <w:rPr>
          <w:rFonts w:ascii="CIDFont+F1" w:hAnsi="CIDFont+F1" w:cs="CIDFont+F1"/>
          <w:color w:val="000000"/>
          <w:sz w:val="24"/>
          <w:szCs w:val="24"/>
        </w:rPr>
        <w:t xml:space="preserve"> </w:t>
      </w:r>
      <w:proofErr w:type="spellStart"/>
      <w:r w:rsidRPr="00302292">
        <w:rPr>
          <w:rFonts w:ascii="CIDFont+F1" w:hAnsi="CIDFont+F1" w:cs="CIDFont+F1"/>
          <w:color w:val="000000"/>
          <w:sz w:val="24"/>
          <w:szCs w:val="24"/>
        </w:rPr>
        <w:t>Dojos</w:t>
      </w:r>
      <w:proofErr w:type="spellEnd"/>
      <w:r w:rsidRPr="00302292">
        <w:rPr>
          <w:rFonts w:ascii="CIDFont+F1" w:hAnsi="CIDFont+F1" w:cs="CIDFont+F1"/>
          <w:color w:val="000000"/>
          <w:sz w:val="24"/>
          <w:szCs w:val="24"/>
        </w:rPr>
        <w:t>) zu ermöglichen. Die M</w:t>
      </w:r>
      <w:r w:rsidR="00302292" w:rsidRPr="00302292">
        <w:rPr>
          <w:rFonts w:ascii="CIDFont+F1" w:hAnsi="CIDFont+F1" w:cs="CIDFont+F1"/>
          <w:color w:val="000000"/>
          <w:sz w:val="24"/>
          <w:szCs w:val="24"/>
        </w:rPr>
        <w:t xml:space="preserve">aßnahme sollte wie in Schritt 1 </w:t>
      </w:r>
      <w:r w:rsidRPr="00302292">
        <w:rPr>
          <w:rFonts w:ascii="CIDFont+F1" w:hAnsi="CIDFont+F1" w:cs="CIDFont+F1"/>
          <w:color w:val="000000"/>
          <w:sz w:val="24"/>
          <w:szCs w:val="24"/>
        </w:rPr>
        <w:t>beschrieben als kontaktlose Übungen durchgeführt werden.</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9" w:hAnsi="CIDFont+F9" w:cs="CIDFont+F9"/>
          <w:color w:val="000000"/>
          <w:sz w:val="24"/>
          <w:szCs w:val="24"/>
        </w:rPr>
        <w:t>Empfehlung</w:t>
      </w:r>
      <w:r>
        <w:rPr>
          <w:rFonts w:ascii="CIDFont+F1" w:hAnsi="CIDFont+F1" w:cs="CIDFont+F1"/>
          <w:color w:val="000000"/>
          <w:sz w:val="24"/>
          <w:szCs w:val="24"/>
        </w:rPr>
        <w:t xml:space="preserve">: Dieser Schritt sollte </w:t>
      </w:r>
      <w:r>
        <w:rPr>
          <w:rFonts w:ascii="CIDFont+F9" w:hAnsi="CIDFont+F9" w:cs="CIDFont+F9"/>
          <w:color w:val="000000"/>
          <w:sz w:val="24"/>
          <w:szCs w:val="24"/>
        </w:rPr>
        <w:t xml:space="preserve">ab 01.07.2020 </w:t>
      </w:r>
      <w:r>
        <w:rPr>
          <w:rFonts w:ascii="CIDFont+F1" w:hAnsi="CIDFont+F1" w:cs="CIDFont+F1"/>
          <w:color w:val="000000"/>
          <w:sz w:val="24"/>
          <w:szCs w:val="24"/>
        </w:rPr>
        <w:t>erlaubt werden.</w:t>
      </w:r>
      <w:r w:rsidR="00302292">
        <w:rPr>
          <w:rFonts w:ascii="CIDFont+F1" w:hAnsi="CIDFont+F1" w:cs="CIDFont+F1"/>
          <w:color w:val="000000"/>
          <w:sz w:val="24"/>
          <w:szCs w:val="24"/>
        </w:rPr>
        <w:t xml:space="preserve"> </w:t>
      </w:r>
      <w:r>
        <w:rPr>
          <w:rFonts w:ascii="CIDFont+F9" w:hAnsi="CIDFont+F9" w:cs="CIDFont+F9"/>
          <w:color w:val="000000"/>
          <w:sz w:val="24"/>
          <w:szCs w:val="24"/>
        </w:rPr>
        <w:t xml:space="preserve">Begründung: </w:t>
      </w:r>
      <w:r>
        <w:rPr>
          <w:rFonts w:ascii="CIDFont+F1" w:hAnsi="CIDFont+F1" w:cs="CIDFont+F1"/>
          <w:color w:val="000000"/>
          <w:sz w:val="24"/>
          <w:szCs w:val="24"/>
        </w:rPr>
        <w:t>W</w:t>
      </w:r>
      <w:r w:rsidR="00D814CA">
        <w:rPr>
          <w:rFonts w:ascii="CIDFont+F1" w:hAnsi="CIDFont+F1" w:cs="CIDFont+F1"/>
          <w:color w:val="000000"/>
          <w:sz w:val="24"/>
          <w:szCs w:val="24"/>
        </w:rPr>
        <w:t>ie in der</w:t>
      </w:r>
      <w:r>
        <w:rPr>
          <w:rFonts w:ascii="CIDFont+F1" w:hAnsi="CIDFont+F1" w:cs="CIDFont+F1"/>
          <w:color w:val="000000"/>
          <w:sz w:val="24"/>
          <w:szCs w:val="24"/>
        </w:rPr>
        <w:t xml:space="preserve"> Gefährdungsbeurteilung aufgeführt wird, wird im</w:t>
      </w:r>
      <w:r w:rsidR="00D814CA">
        <w:rPr>
          <w:rFonts w:ascii="CIDFont+F1" w:hAnsi="CIDFont+F1" w:cs="CIDFont+F1"/>
          <w:color w:val="000000"/>
          <w:sz w:val="24"/>
          <w:szCs w:val="24"/>
        </w:rPr>
        <w:t xml:space="preserve"> </w:t>
      </w:r>
      <w:r>
        <w:rPr>
          <w:rFonts w:ascii="CIDFont+F1" w:hAnsi="CIDFont+F1" w:cs="CIDFont+F1"/>
          <w:color w:val="000000"/>
          <w:sz w:val="24"/>
          <w:szCs w:val="24"/>
        </w:rPr>
        <w:t xml:space="preserve">Judo-Sport mit Mattenflächen </w:t>
      </w:r>
      <w:r>
        <w:rPr>
          <w:rFonts w:ascii="CIDFont+F1" w:hAnsi="CIDFont+F1" w:cs="CIDFont+F1"/>
          <w:color w:val="000000"/>
          <w:sz w:val="24"/>
          <w:szCs w:val="24"/>
        </w:rPr>
        <w:lastRenderedPageBreak/>
        <w:t>gearbeitet. Die einzelnen Matten haben in der Regel</w:t>
      </w:r>
      <w:r w:rsidR="00D814CA">
        <w:rPr>
          <w:rFonts w:ascii="CIDFont+F1" w:hAnsi="CIDFont+F1" w:cs="CIDFont+F1"/>
          <w:color w:val="000000"/>
          <w:sz w:val="24"/>
          <w:szCs w:val="24"/>
        </w:rPr>
        <w:t xml:space="preserve"> </w:t>
      </w:r>
      <w:r>
        <w:rPr>
          <w:rFonts w:ascii="CIDFont+F1" w:hAnsi="CIDFont+F1" w:cs="CIDFont+F1"/>
          <w:color w:val="000000"/>
          <w:sz w:val="24"/>
          <w:szCs w:val="24"/>
        </w:rPr>
        <w:t>eine Abmessung von 1mx1m, dies erlaubt den Athlet*innen ihren Abstand zum</w:t>
      </w:r>
      <w:r w:rsidR="00D814CA">
        <w:rPr>
          <w:rFonts w:ascii="CIDFont+F1" w:hAnsi="CIDFont+F1" w:cs="CIDFont+F1"/>
          <w:color w:val="000000"/>
          <w:sz w:val="24"/>
          <w:szCs w:val="24"/>
        </w:rPr>
        <w:t xml:space="preserve"> </w:t>
      </w:r>
      <w:r>
        <w:rPr>
          <w:rFonts w:ascii="CIDFont+F1" w:hAnsi="CIDFont+F1" w:cs="CIDFont+F1"/>
          <w:color w:val="000000"/>
          <w:sz w:val="24"/>
          <w:szCs w:val="24"/>
        </w:rPr>
        <w:t>nächsten Athlet*innen besser abzuschätzen. Die Mattenfläche muss daher nach</w:t>
      </w:r>
      <w:r w:rsidR="00D814CA">
        <w:rPr>
          <w:rFonts w:ascii="CIDFont+F1" w:hAnsi="CIDFont+F1" w:cs="CIDFont+F1"/>
          <w:color w:val="000000"/>
          <w:sz w:val="24"/>
          <w:szCs w:val="24"/>
        </w:rPr>
        <w:t xml:space="preserve"> </w:t>
      </w:r>
      <w:r>
        <w:rPr>
          <w:rFonts w:ascii="CIDFont+F1" w:hAnsi="CIDFont+F1" w:cs="CIDFont+F1"/>
          <w:color w:val="000000"/>
          <w:sz w:val="24"/>
          <w:szCs w:val="24"/>
        </w:rPr>
        <w:t>jeder Trainingseinheit mit Flächendesinfektion gereinigt werden bzw. alternativ mit</w:t>
      </w:r>
      <w:r w:rsidR="00D814CA">
        <w:rPr>
          <w:rFonts w:ascii="CIDFont+F1" w:hAnsi="CIDFont+F1" w:cs="CIDFont+F1"/>
          <w:color w:val="000000"/>
          <w:sz w:val="24"/>
          <w:szCs w:val="24"/>
        </w:rPr>
        <w:t xml:space="preserve"> </w:t>
      </w:r>
      <w:r>
        <w:rPr>
          <w:rFonts w:ascii="CIDFont+F1" w:hAnsi="CIDFont+F1" w:cs="CIDFont+F1"/>
          <w:color w:val="000000"/>
          <w:sz w:val="24"/>
          <w:szCs w:val="24"/>
        </w:rPr>
        <w:t>warmem Seifenwasser. Auch die bereits bestehenden Judowerte sehen unter</w:t>
      </w:r>
      <w:r w:rsidR="00D814CA">
        <w:rPr>
          <w:rFonts w:ascii="CIDFont+F1" w:hAnsi="CIDFont+F1" w:cs="CIDFont+F1"/>
          <w:color w:val="000000"/>
          <w:sz w:val="24"/>
          <w:szCs w:val="24"/>
        </w:rPr>
        <w:t xml:space="preserve"> </w:t>
      </w:r>
      <w:r>
        <w:rPr>
          <w:rFonts w:ascii="CIDFont+F1" w:hAnsi="CIDFont+F1" w:cs="CIDFont+F1"/>
          <w:color w:val="000000"/>
          <w:sz w:val="24"/>
          <w:szCs w:val="24"/>
        </w:rPr>
        <w:t>anderem den Punkt Hygiene vor, so dass sich unsere Athlet*innen in jedem</w:t>
      </w:r>
      <w:r w:rsidR="00D814CA">
        <w:rPr>
          <w:rFonts w:ascii="CIDFont+F1" w:hAnsi="CIDFont+F1" w:cs="CIDFont+F1"/>
          <w:color w:val="000000"/>
          <w:sz w:val="24"/>
          <w:szCs w:val="24"/>
        </w:rPr>
        <w:t xml:space="preserve"> </w:t>
      </w:r>
      <w:r>
        <w:rPr>
          <w:rFonts w:ascii="CIDFont+F1" w:hAnsi="CIDFont+F1" w:cs="CIDFont+F1"/>
          <w:color w:val="000000"/>
          <w:sz w:val="24"/>
          <w:szCs w:val="24"/>
        </w:rPr>
        <w:t>Altersbereich mit diesen Thema bereits auseinandergesetzt haben. Hierzu gehören</w:t>
      </w:r>
      <w:r w:rsidR="00D814CA">
        <w:rPr>
          <w:rFonts w:ascii="CIDFont+F1" w:hAnsi="CIDFont+F1" w:cs="CIDFont+F1"/>
          <w:color w:val="000000"/>
          <w:sz w:val="24"/>
          <w:szCs w:val="24"/>
        </w:rPr>
        <w:t xml:space="preserve"> </w:t>
      </w:r>
      <w:r>
        <w:rPr>
          <w:rFonts w:ascii="CIDFont+F1" w:hAnsi="CIDFont+F1" w:cs="CIDFont+F1"/>
          <w:color w:val="000000"/>
          <w:sz w:val="24"/>
          <w:szCs w:val="24"/>
        </w:rPr>
        <w:t>vor dem Training Hände und Füße zu waschen. Unsere Empfehlung liegt in einem</w:t>
      </w:r>
      <w:r w:rsidR="00D814CA">
        <w:rPr>
          <w:rFonts w:ascii="CIDFont+F1" w:hAnsi="CIDFont+F1" w:cs="CIDFont+F1"/>
          <w:color w:val="000000"/>
          <w:sz w:val="24"/>
          <w:szCs w:val="24"/>
        </w:rPr>
        <w:t xml:space="preserve"> </w:t>
      </w:r>
      <w:r>
        <w:rPr>
          <w:rFonts w:ascii="CIDFont+F1" w:hAnsi="CIDFont+F1" w:cs="CIDFont+F1"/>
          <w:color w:val="000000"/>
          <w:sz w:val="24"/>
          <w:szCs w:val="24"/>
        </w:rPr>
        <w:t>getrennten Eingangs- und Ausgangsbereich, so dass sich die Trainingsgruppen</w:t>
      </w:r>
      <w:r w:rsidR="00D814CA">
        <w:rPr>
          <w:rFonts w:ascii="CIDFont+F1" w:hAnsi="CIDFont+F1" w:cs="CIDFont+F1"/>
          <w:color w:val="000000"/>
          <w:sz w:val="24"/>
          <w:szCs w:val="24"/>
        </w:rPr>
        <w:t xml:space="preserve"> </w:t>
      </w:r>
      <w:r>
        <w:rPr>
          <w:rFonts w:ascii="CIDFont+F1" w:hAnsi="CIDFont+F1" w:cs="CIDFont+F1"/>
          <w:color w:val="000000"/>
          <w:sz w:val="24"/>
          <w:szCs w:val="24"/>
        </w:rPr>
        <w:t>nicht begegnen. Es sollten zunächst Trainingseinheiten von maximal 45-60</w:t>
      </w:r>
      <w:r w:rsidR="00D814CA">
        <w:rPr>
          <w:rFonts w:ascii="CIDFont+F1" w:hAnsi="CIDFont+F1" w:cs="CIDFont+F1"/>
          <w:color w:val="000000"/>
          <w:sz w:val="24"/>
          <w:szCs w:val="24"/>
        </w:rPr>
        <w:t xml:space="preserve"> </w:t>
      </w:r>
      <w:r>
        <w:rPr>
          <w:rFonts w:ascii="CIDFont+F1" w:hAnsi="CIDFont+F1" w:cs="CIDFont+F1"/>
          <w:color w:val="000000"/>
          <w:sz w:val="24"/>
          <w:szCs w:val="24"/>
        </w:rPr>
        <w:t>Minuten gewählt werden und auch hier sollte in der nötigen zeitlichen Berechnung</w:t>
      </w:r>
      <w:r w:rsidR="00D814CA">
        <w:rPr>
          <w:rFonts w:ascii="CIDFont+F1" w:hAnsi="CIDFont+F1" w:cs="CIDFont+F1"/>
          <w:color w:val="000000"/>
          <w:sz w:val="24"/>
          <w:szCs w:val="24"/>
        </w:rPr>
        <w:t xml:space="preserve"> </w:t>
      </w:r>
      <w:r>
        <w:rPr>
          <w:rFonts w:ascii="CIDFont+F1" w:hAnsi="CIDFont+F1" w:cs="CIDFont+F1"/>
          <w:color w:val="000000"/>
          <w:sz w:val="24"/>
          <w:szCs w:val="24"/>
        </w:rPr>
        <w:t>das Eintreffen der nächsten Trainingsgruppe berücksichtigt werden.</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p>
    <w:p w:rsidR="00302292" w:rsidRDefault="00302292"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3.</w:t>
      </w:r>
    </w:p>
    <w:p w:rsidR="006D14FE" w:rsidRPr="00302292" w:rsidRDefault="006D14FE" w:rsidP="00302292">
      <w:pPr>
        <w:autoSpaceDE w:val="0"/>
        <w:autoSpaceDN w:val="0"/>
        <w:adjustRightInd w:val="0"/>
        <w:spacing w:after="0" w:line="240" w:lineRule="auto"/>
        <w:rPr>
          <w:rFonts w:ascii="CIDFont+F1" w:hAnsi="CIDFont+F1" w:cs="CIDFont+F1"/>
          <w:color w:val="000000"/>
          <w:sz w:val="24"/>
          <w:szCs w:val="24"/>
        </w:rPr>
      </w:pPr>
      <w:r w:rsidRPr="00302292">
        <w:rPr>
          <w:rFonts w:ascii="CIDFont+F1" w:hAnsi="CIDFont+F1" w:cs="CIDFont+F1"/>
          <w:color w:val="000000"/>
          <w:sz w:val="24"/>
          <w:szCs w:val="24"/>
        </w:rPr>
        <w:t>Im dritten Schritt sollte zusätzlich auch der Partnerkontakt erlaubt werden.</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9" w:hAnsi="CIDFont+F9" w:cs="CIDFont+F9"/>
          <w:color w:val="000000"/>
          <w:sz w:val="24"/>
          <w:szCs w:val="24"/>
        </w:rPr>
        <w:t>Empfehlung</w:t>
      </w:r>
      <w:r>
        <w:rPr>
          <w:rFonts w:ascii="CIDFont+F1" w:hAnsi="CIDFont+F1" w:cs="CIDFont+F1"/>
          <w:color w:val="000000"/>
          <w:sz w:val="24"/>
          <w:szCs w:val="24"/>
        </w:rPr>
        <w:t>: Dieser Schritt sollte nach 2-3 Trainingswochen eingeführt werden.</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9" w:hAnsi="CIDFont+F9" w:cs="CIDFont+F9"/>
          <w:color w:val="000000"/>
          <w:sz w:val="24"/>
          <w:szCs w:val="24"/>
        </w:rPr>
        <w:t>Begründung</w:t>
      </w:r>
      <w:r>
        <w:rPr>
          <w:rFonts w:ascii="CIDFont+F1" w:hAnsi="CIDFont+F1" w:cs="CIDFont+F1"/>
          <w:color w:val="000000"/>
          <w:sz w:val="24"/>
          <w:szCs w:val="24"/>
        </w:rPr>
        <w:t>: Die Zahl 2-3- Wochen nach Schritt 2 begründen wir damit, dass sich</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Athlet*innen und Trainer*innen an die neue Situation gewöhnen müssen und die</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Abläufe in der Trainingsstätte getestet werden müssen. Hier sollten feste</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Trainingspartner benannt werden, diese würden für einen längeren Zeitraum ca. 2-</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3 Trainingswochen kontinuierlich zusammen Kontaktübungen trainieren. Ein</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Wechsel der Übungspartner während des Trainings wird ausgeschlossen. Der</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Trainingsabstand zum nächsten Übungspaar sollte mindestens 2m betragen. Die</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Gruppengröße sollte weiterhin die Zahl von 10 Judokas nicht übersteigen. Es</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sollten jedem Trainingspaar mindestens 9m² Mattenfläche zur Verfügung stehen.</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Fahrgemeinschaften könnten mit dem festen Trainingspartner gebildet werden.</w:t>
      </w:r>
    </w:p>
    <w:p w:rsidR="006D14FE" w:rsidRDefault="006D14FE" w:rsidP="00302292">
      <w:pPr>
        <w:autoSpaceDE w:val="0"/>
        <w:autoSpaceDN w:val="0"/>
        <w:adjustRightInd w:val="0"/>
        <w:spacing w:after="0" w:line="240" w:lineRule="auto"/>
        <w:rPr>
          <w:rFonts w:ascii="CIDFont+F1" w:hAnsi="CIDFont+F1" w:cs="CIDFont+F1"/>
          <w:color w:val="000000"/>
          <w:sz w:val="24"/>
          <w:szCs w:val="24"/>
        </w:rPr>
      </w:pPr>
    </w:p>
    <w:p w:rsidR="00302292" w:rsidRDefault="00302292" w:rsidP="00302292">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4.</w:t>
      </w:r>
    </w:p>
    <w:p w:rsidR="006D14FE" w:rsidRPr="00302292" w:rsidRDefault="006D14FE" w:rsidP="00302292">
      <w:pPr>
        <w:autoSpaceDE w:val="0"/>
        <w:autoSpaceDN w:val="0"/>
        <w:adjustRightInd w:val="0"/>
        <w:spacing w:after="0" w:line="240" w:lineRule="auto"/>
        <w:rPr>
          <w:rFonts w:ascii="CIDFont+F1" w:hAnsi="CIDFont+F1" w:cs="CIDFont+F1"/>
          <w:color w:val="000000"/>
          <w:sz w:val="24"/>
          <w:szCs w:val="24"/>
        </w:rPr>
      </w:pPr>
      <w:r w:rsidRPr="00302292">
        <w:rPr>
          <w:rFonts w:ascii="CIDFont+F1" w:hAnsi="CIDFont+F1" w:cs="CIDFont+F1"/>
          <w:color w:val="000000"/>
          <w:sz w:val="24"/>
          <w:szCs w:val="24"/>
        </w:rPr>
        <w:t xml:space="preserve">Die NLC Judosparte setzt seine Lehrgänge bis zum 01.08.2020 aus und würde diese ab dem 01.08.2020 wieder durchführen unter den Maßgaben von Schritt 3. Der Wettkampfbetrieb wird bis zum 31.08.2020 ausgesetzt. Hierzu würde der </w:t>
      </w:r>
      <w:r w:rsidR="00D814CA">
        <w:rPr>
          <w:rFonts w:ascii="CIDFont+F1" w:hAnsi="CIDFont+F1" w:cs="CIDFont+F1"/>
          <w:color w:val="000000"/>
          <w:sz w:val="24"/>
          <w:szCs w:val="24"/>
        </w:rPr>
        <w:t xml:space="preserve"> Neustädter LC e.V. </w:t>
      </w:r>
      <w:r w:rsidRPr="00302292">
        <w:rPr>
          <w:rFonts w:ascii="CIDFont+F1" w:hAnsi="CIDFont+F1" w:cs="CIDFont+F1"/>
          <w:color w:val="000000"/>
          <w:sz w:val="24"/>
          <w:szCs w:val="24"/>
        </w:rPr>
        <w:t>ein erneutes Konzept bis zum 01.08.2020 erarbeiten und unter Berücksichtigung der Entwicklung der Pandemie erneut zur Genehmigung vorlegen.</w:t>
      </w:r>
    </w:p>
    <w:p w:rsidR="006D14FE" w:rsidRPr="006D14FE" w:rsidRDefault="006D14FE" w:rsidP="006D14FE">
      <w:pPr>
        <w:pStyle w:val="Listenabsatz"/>
        <w:autoSpaceDE w:val="0"/>
        <w:autoSpaceDN w:val="0"/>
        <w:adjustRightInd w:val="0"/>
        <w:spacing w:after="0" w:line="240" w:lineRule="auto"/>
        <w:rPr>
          <w:rFonts w:ascii="CIDFont+F1" w:hAnsi="CIDFont+F1" w:cs="CIDFont+F1"/>
          <w:color w:val="000000"/>
          <w:sz w:val="24"/>
          <w:szCs w:val="24"/>
        </w:rPr>
      </w:pPr>
    </w:p>
    <w:p w:rsidR="006D14FE" w:rsidRDefault="006D14FE" w:rsidP="006D14FE">
      <w:pPr>
        <w:autoSpaceDE w:val="0"/>
        <w:autoSpaceDN w:val="0"/>
        <w:adjustRightInd w:val="0"/>
        <w:spacing w:after="0" w:line="240" w:lineRule="auto"/>
        <w:rPr>
          <w:rFonts w:ascii="CIDFont+F9" w:hAnsi="CIDFont+F9" w:cs="CIDFont+F9"/>
          <w:color w:val="FF0000"/>
          <w:sz w:val="24"/>
          <w:szCs w:val="24"/>
        </w:rPr>
      </w:pPr>
      <w:r>
        <w:rPr>
          <w:rFonts w:ascii="CIDFont+F9" w:hAnsi="CIDFont+F9" w:cs="CIDFont+F9"/>
          <w:color w:val="FF0000"/>
          <w:sz w:val="24"/>
          <w:szCs w:val="24"/>
        </w:rPr>
        <w:t>In allen Schritten muss zum Nachvollziehen der Trainingsteilnehmer</w:t>
      </w:r>
    </w:p>
    <w:p w:rsidR="006D14FE" w:rsidRDefault="006D14FE" w:rsidP="006D14FE">
      <w:pPr>
        <w:autoSpaceDE w:val="0"/>
        <w:autoSpaceDN w:val="0"/>
        <w:adjustRightInd w:val="0"/>
        <w:spacing w:after="0" w:line="240" w:lineRule="auto"/>
        <w:rPr>
          <w:rFonts w:ascii="CIDFont+F9" w:hAnsi="CIDFont+F9" w:cs="CIDFont+F9"/>
          <w:color w:val="FF0000"/>
          <w:sz w:val="24"/>
          <w:szCs w:val="24"/>
        </w:rPr>
      </w:pPr>
      <w:r>
        <w:rPr>
          <w:rFonts w:ascii="CIDFont+F9" w:hAnsi="CIDFont+F9" w:cs="CIDFont+F9"/>
          <w:color w:val="FF0000"/>
          <w:sz w:val="24"/>
          <w:szCs w:val="24"/>
        </w:rPr>
        <w:t>Anwesenheitslisten (wie z.B. Trainingsprotokoll für den Judotrainer und</w:t>
      </w:r>
    </w:p>
    <w:p w:rsidR="006D14FE" w:rsidRDefault="006D14FE" w:rsidP="006D14FE">
      <w:pPr>
        <w:autoSpaceDE w:val="0"/>
        <w:autoSpaceDN w:val="0"/>
        <w:adjustRightInd w:val="0"/>
        <w:spacing w:after="0" w:line="240" w:lineRule="auto"/>
        <w:rPr>
          <w:rFonts w:ascii="CIDFont+F9" w:hAnsi="CIDFont+F9" w:cs="CIDFont+F9"/>
          <w:color w:val="FF0000"/>
          <w:sz w:val="24"/>
          <w:szCs w:val="24"/>
        </w:rPr>
      </w:pPr>
      <w:r>
        <w:rPr>
          <w:rFonts w:ascii="CIDFont+F9" w:hAnsi="CIDFont+F9" w:cs="CIDFont+F9"/>
          <w:color w:val="FF0000"/>
          <w:sz w:val="24"/>
          <w:szCs w:val="24"/>
        </w:rPr>
        <w:t xml:space="preserve">Fragebogen für Trainingsteilnehmer/innen des DJB) geführt werden mit </w:t>
      </w:r>
      <w:r w:rsidR="00D814CA">
        <w:rPr>
          <w:rFonts w:ascii="CIDFont+F9" w:hAnsi="CIDFont+F9" w:cs="CIDFont+F9"/>
          <w:color w:val="FF0000"/>
          <w:sz w:val="24"/>
          <w:szCs w:val="24"/>
        </w:rPr>
        <w:t>dem</w:t>
      </w:r>
    </w:p>
    <w:p w:rsidR="006D14FE" w:rsidRDefault="006D14FE" w:rsidP="006D14FE">
      <w:pPr>
        <w:autoSpaceDE w:val="0"/>
        <w:autoSpaceDN w:val="0"/>
        <w:adjustRightInd w:val="0"/>
        <w:spacing w:after="0" w:line="240" w:lineRule="auto"/>
        <w:rPr>
          <w:rFonts w:ascii="CIDFont+F9" w:hAnsi="CIDFont+F9" w:cs="CIDFont+F9"/>
          <w:color w:val="FF0000"/>
          <w:sz w:val="24"/>
          <w:szCs w:val="24"/>
        </w:rPr>
      </w:pPr>
      <w:r>
        <w:rPr>
          <w:rFonts w:ascii="CIDFont+F9" w:hAnsi="CIDFont+F9" w:cs="CIDFont+F9"/>
          <w:color w:val="FF0000"/>
          <w:sz w:val="24"/>
          <w:szCs w:val="24"/>
        </w:rPr>
        <w:t>entsprechenden Kontaktdaten, diese Listen müssen jederzeit vom Gesundheitsamt</w:t>
      </w:r>
    </w:p>
    <w:p w:rsidR="006D14FE" w:rsidRDefault="006D14FE" w:rsidP="006D14FE">
      <w:pPr>
        <w:autoSpaceDE w:val="0"/>
        <w:autoSpaceDN w:val="0"/>
        <w:adjustRightInd w:val="0"/>
        <w:spacing w:after="0" w:line="240" w:lineRule="auto"/>
        <w:rPr>
          <w:rFonts w:ascii="CIDFont+F9" w:hAnsi="CIDFont+F9" w:cs="CIDFont+F9"/>
          <w:color w:val="FF0000"/>
          <w:sz w:val="24"/>
          <w:szCs w:val="24"/>
        </w:rPr>
      </w:pPr>
      <w:r>
        <w:rPr>
          <w:rFonts w:ascii="CIDFont+F9" w:hAnsi="CIDFont+F9" w:cs="CIDFont+F9"/>
          <w:color w:val="FF0000"/>
          <w:sz w:val="24"/>
          <w:szCs w:val="24"/>
        </w:rPr>
        <w:t>abrufbar sein bei Verdachtsfällen</w:t>
      </w:r>
      <w:r w:rsidR="00D814CA">
        <w:rPr>
          <w:rFonts w:ascii="CIDFont+F9" w:hAnsi="CIDFont+F9" w:cs="CIDFont+F9"/>
          <w:color w:val="FF0000"/>
          <w:sz w:val="24"/>
          <w:szCs w:val="24"/>
        </w:rPr>
        <w:t>.</w:t>
      </w:r>
    </w:p>
    <w:p w:rsidR="006D14FE" w:rsidRDefault="006D14FE" w:rsidP="006D14FE">
      <w:pPr>
        <w:autoSpaceDE w:val="0"/>
        <w:autoSpaceDN w:val="0"/>
        <w:adjustRightInd w:val="0"/>
        <w:spacing w:after="0" w:line="240" w:lineRule="auto"/>
        <w:rPr>
          <w:rFonts w:ascii="CIDFont+F9" w:hAnsi="CIDFont+F9" w:cs="CIDFont+F9"/>
          <w:color w:val="FF0000"/>
          <w:sz w:val="24"/>
          <w:szCs w:val="24"/>
        </w:rPr>
      </w:pPr>
      <w:r>
        <w:rPr>
          <w:rFonts w:ascii="CIDFont+F9" w:hAnsi="CIDFont+F9" w:cs="CIDFont+F9"/>
          <w:color w:val="FF0000"/>
          <w:sz w:val="24"/>
          <w:szCs w:val="24"/>
        </w:rPr>
        <w:t>.</w:t>
      </w:r>
    </w:p>
    <w:p w:rsidR="006D14FE" w:rsidRDefault="006D14FE" w:rsidP="006D14FE">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Zum Abschluss möchten wir noch zu den 10 Leitplanken des DOSB Stellung nehmen. Wir denken, dass wir alle Vorgaben, die sich aus den Leitplanken ergeben berücksichtigt haben.</w:t>
      </w:r>
    </w:p>
    <w:p w:rsidR="006D14FE" w:rsidRDefault="006D14FE" w:rsidP="006D14FE">
      <w:pPr>
        <w:autoSpaceDE w:val="0"/>
        <w:autoSpaceDN w:val="0"/>
        <w:adjustRightInd w:val="0"/>
        <w:spacing w:after="0" w:line="240" w:lineRule="auto"/>
        <w:rPr>
          <w:rFonts w:ascii="CIDFont+F1" w:hAnsi="CIDFont+F1" w:cs="CIDFont+F1"/>
          <w:color w:val="000000"/>
          <w:sz w:val="24"/>
          <w:szCs w:val="24"/>
        </w:rPr>
      </w:pPr>
    </w:p>
    <w:p w:rsidR="006D14FE" w:rsidRDefault="006D14FE" w:rsidP="006D14FE">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Wir bitten daher um eine möglichst schnelle Freigabe für unser Konzept und wir freuen uns um ggf. Ihre Ergänzungen zu unserem Konzept.</w:t>
      </w:r>
    </w:p>
    <w:p w:rsidR="006D14FE" w:rsidRDefault="006D14FE" w:rsidP="006D14FE">
      <w:pPr>
        <w:rPr>
          <w:rFonts w:ascii="CIDFont+F2" w:hAnsi="CIDFont+F2" w:cs="CIDFont+F2"/>
          <w:color w:val="000000"/>
          <w:sz w:val="24"/>
          <w:szCs w:val="24"/>
        </w:rPr>
      </w:pPr>
    </w:p>
    <w:p w:rsidR="004C0655" w:rsidRDefault="006D14FE" w:rsidP="006D14FE">
      <w:pPr>
        <w:rPr>
          <w:rFonts w:ascii="CIDFont+F2" w:hAnsi="CIDFont+F2" w:cs="CIDFont+F2"/>
          <w:color w:val="000000"/>
          <w:sz w:val="24"/>
          <w:szCs w:val="24"/>
        </w:rPr>
      </w:pPr>
      <w:r>
        <w:rPr>
          <w:rFonts w:ascii="CIDFont+F2" w:hAnsi="CIDFont+F2" w:cs="CIDFont+F2"/>
          <w:color w:val="000000"/>
          <w:sz w:val="24"/>
          <w:szCs w:val="24"/>
        </w:rPr>
        <w:t>Mit sportlichem Gruß</w:t>
      </w:r>
    </w:p>
    <w:p w:rsidR="006D14FE" w:rsidRDefault="006D14FE" w:rsidP="006D14FE"/>
    <w:sectPr w:rsidR="006D14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IDFont+F5">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6">
    <w:altName w:val="Arial Unicode MS"/>
    <w:panose1 w:val="00000000000000000000"/>
    <w:charset w:val="88"/>
    <w:family w:val="auto"/>
    <w:notTrueType/>
    <w:pitch w:val="default"/>
    <w:sig w:usb0="00000000" w:usb1="08080000" w:usb2="00000010" w:usb3="00000000" w:csb0="00100000" w:csb1="00000000"/>
  </w:font>
  <w:font w:name="CIDFont+F7">
    <w:panose1 w:val="00000000000000000000"/>
    <w:charset w:val="00"/>
    <w:family w:val="auto"/>
    <w:notTrueType/>
    <w:pitch w:val="default"/>
    <w:sig w:usb0="00000003" w:usb1="00000000" w:usb2="00000000" w:usb3="00000000" w:csb0="00000001" w:csb1="00000000"/>
  </w:font>
  <w:font w:name="CIDFont+F8">
    <w:panose1 w:val="00000000000000000000"/>
    <w:charset w:val="00"/>
    <w:family w:val="auto"/>
    <w:notTrueType/>
    <w:pitch w:val="default"/>
    <w:sig w:usb0="00000003" w:usb1="00000000" w:usb2="00000000" w:usb3="00000000" w:csb0="00000001" w:csb1="00000000"/>
  </w:font>
  <w:font w:name="CIDFont+F9">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3283C"/>
    <w:multiLevelType w:val="hybridMultilevel"/>
    <w:tmpl w:val="8AB248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89A4A02"/>
    <w:multiLevelType w:val="hybridMultilevel"/>
    <w:tmpl w:val="C4DA6A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FE"/>
    <w:rsid w:val="00302292"/>
    <w:rsid w:val="004C0655"/>
    <w:rsid w:val="006D14FE"/>
    <w:rsid w:val="009052F6"/>
    <w:rsid w:val="0098264A"/>
    <w:rsid w:val="00D81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1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Transportbeton Eutin</dc:creator>
  <cp:lastModifiedBy>Transportbeton Eutin</cp:lastModifiedBy>
  <cp:revision>5</cp:revision>
  <dcterms:created xsi:type="dcterms:W3CDTF">2020-05-28T09:27:00Z</dcterms:created>
  <dcterms:modified xsi:type="dcterms:W3CDTF">2020-06-03T06:53:00Z</dcterms:modified>
</cp:coreProperties>
</file>